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1F" w:rsidRPr="00202E42" w:rsidRDefault="0050311F" w:rsidP="0050311F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28"/>
          <w:szCs w:val="28"/>
        </w:rPr>
      </w:pPr>
      <w:r w:rsidRPr="00202E42">
        <w:rPr>
          <w:rFonts w:ascii="Century Schoolbook" w:eastAsia="Times New Roman" w:hAnsi="Century Schoolbook" w:cs="Times New Roman"/>
          <w:b/>
          <w:bCs/>
          <w:color w:val="000000" w:themeColor="text1"/>
          <w:sz w:val="28"/>
          <w:szCs w:val="28"/>
        </w:rPr>
        <w:t>BODY PARAGRAPH FORMAT</w:t>
      </w:r>
    </w:p>
    <w:p w:rsidR="0050311F" w:rsidRDefault="0050311F" w:rsidP="0050311F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50311F" w:rsidRDefault="0050311F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>Sentence 1: Introduction</w:t>
      </w:r>
    </w:p>
    <w:p w:rsidR="00696291" w:rsidRDefault="0050311F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Start your paragraph with </w:t>
      </w:r>
      <w:r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>the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first point you will be</w:t>
      </w:r>
      <w:r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proving - write it as a statement, not a question. </w:t>
      </w:r>
      <w:r w:rsidR="00696291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</w:t>
      </w:r>
    </w:p>
    <w:p w:rsidR="0050311F" w:rsidRPr="00696291" w:rsidRDefault="00696291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i/>
          <w:color w:val="FF0000"/>
          <w:sz w:val="28"/>
          <w:szCs w:val="28"/>
        </w:rPr>
      </w:pPr>
      <w:r w:rsidRPr="00696291">
        <w:rPr>
          <w:rFonts w:ascii="Century Schoolbook" w:eastAsia="Times New Roman" w:hAnsi="Century Schoolbook" w:cs="Times New Roman"/>
          <w:b/>
          <w:bCs/>
          <w:i/>
          <w:color w:val="FF0000"/>
          <w:sz w:val="28"/>
          <w:szCs w:val="28"/>
        </w:rPr>
        <w:t>Example:</w:t>
      </w:r>
    </w:p>
    <w:p w:rsidR="00696291" w:rsidRPr="00696291" w:rsidRDefault="00696291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i/>
          <w:color w:val="FF0000"/>
          <w:sz w:val="28"/>
          <w:szCs w:val="28"/>
        </w:rPr>
      </w:pPr>
      <w:r w:rsidRPr="00696291">
        <w:rPr>
          <w:rFonts w:ascii="Century Schoolbook" w:eastAsia="Times New Roman" w:hAnsi="Century Schoolbook" w:cs="Times New Roman"/>
          <w:b/>
          <w:bCs/>
          <w:i/>
          <w:color w:val="FF0000"/>
          <w:sz w:val="28"/>
          <w:szCs w:val="28"/>
        </w:rPr>
        <w:t>Graphic novels can be used to persuade non-readers to read more books.</w:t>
      </w:r>
    </w:p>
    <w:p w:rsidR="0050311F" w:rsidRDefault="0050311F" w:rsidP="00A0273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50311F" w:rsidRDefault="0050311F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A02732" w:rsidRDefault="00A02732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</w:pPr>
    </w:p>
    <w:p w:rsidR="0050311F" w:rsidRDefault="0050311F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 xml:space="preserve">Sentences 2-3: </w:t>
      </w:r>
    </w:p>
    <w:p w:rsidR="00696291" w:rsidRPr="00696291" w:rsidRDefault="0050311F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i/>
          <w:color w:val="000096"/>
          <w:sz w:val="28"/>
          <w:szCs w:val="28"/>
        </w:rPr>
      </w:pPr>
      <w:r w:rsidRPr="00202E42"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>Next, use one of your pieces of evidence from your first point and write two-three sentences in your own words that prove your point.</w:t>
      </w:r>
      <w:r w:rsidR="00A02732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  <w:t xml:space="preserve"> Add the citation information: Last Name, Year Written). </w:t>
      </w:r>
      <w:r w:rsidR="00696291" w:rsidRPr="00696291">
        <w:rPr>
          <w:rFonts w:ascii="Century Schoolbook" w:eastAsia="Times New Roman" w:hAnsi="Century Schoolbook" w:cs="Times New Roman"/>
          <w:b/>
          <w:bCs/>
          <w:i/>
          <w:color w:val="000096"/>
          <w:sz w:val="28"/>
          <w:szCs w:val="28"/>
        </w:rPr>
        <w:t>Example:</w:t>
      </w:r>
    </w:p>
    <w:p w:rsidR="0050311F" w:rsidRPr="00696291" w:rsidRDefault="00696291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i/>
          <w:color w:val="000096"/>
          <w:sz w:val="28"/>
          <w:szCs w:val="28"/>
        </w:rPr>
      </w:pPr>
      <w:r w:rsidRPr="00696291">
        <w:rPr>
          <w:rFonts w:ascii="Century Schoolbook" w:eastAsia="Times New Roman" w:hAnsi="Century Schoolbook" w:cs="Times New Roman"/>
          <w:b/>
          <w:bCs/>
          <w:i/>
          <w:color w:val="000096"/>
          <w:sz w:val="28"/>
          <w:szCs w:val="28"/>
        </w:rPr>
        <w:t>A study was done at a high school in Florida, where students were allowed to use graphic novels instead of regular books for their reading journals. The results showed that over 30% of the students read more books that year than the previous year</w:t>
      </w:r>
      <w:r w:rsidRPr="00696291">
        <w:rPr>
          <w:rFonts w:ascii="Century Schoolbook" w:eastAsia="Times New Roman" w:hAnsi="Century Schoolbook" w:cs="Times New Roman"/>
          <w:b/>
          <w:bCs/>
          <w:i/>
          <w:color w:val="FF0000"/>
          <w:sz w:val="28"/>
          <w:szCs w:val="28"/>
        </w:rPr>
        <w:t xml:space="preserve"> </w:t>
      </w:r>
      <w:r w:rsidRPr="00696291">
        <w:rPr>
          <w:rFonts w:ascii="Century Schoolbook" w:eastAsia="Times New Roman" w:hAnsi="Century Schoolbook" w:cs="Times New Roman"/>
          <w:b/>
          <w:bCs/>
          <w:i/>
          <w:color w:val="000000"/>
          <w:sz w:val="28"/>
          <w:szCs w:val="28"/>
        </w:rPr>
        <w:t>(Martin, 2011).</w:t>
      </w:r>
    </w:p>
    <w:p w:rsidR="0050311F" w:rsidRDefault="0050311F" w:rsidP="00503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50311F" w:rsidRDefault="0050311F" w:rsidP="00503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50311F" w:rsidRDefault="0050311F" w:rsidP="00503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50311F" w:rsidRDefault="0050311F" w:rsidP="00503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50311F" w:rsidRDefault="0050311F" w:rsidP="00503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50311F" w:rsidRDefault="0050311F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</w:pPr>
    </w:p>
    <w:p w:rsidR="0050311F" w:rsidRDefault="0050311F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9600"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bCs/>
          <w:color w:val="009600"/>
          <w:sz w:val="28"/>
          <w:szCs w:val="28"/>
        </w:rPr>
        <w:t>Sentences 4-5:</w:t>
      </w:r>
    </w:p>
    <w:p w:rsidR="00696291" w:rsidRPr="00696291" w:rsidRDefault="0050311F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i/>
          <w:color w:val="009600"/>
          <w:sz w:val="28"/>
          <w:szCs w:val="28"/>
        </w:rPr>
      </w:pPr>
      <w:r w:rsidRPr="00202E42">
        <w:rPr>
          <w:rFonts w:ascii="Century Schoolbook" w:eastAsia="Times New Roman" w:hAnsi="Century Schoolbook" w:cs="Times New Roman"/>
          <w:b/>
          <w:bCs/>
          <w:color w:val="009600"/>
          <w:sz w:val="28"/>
          <w:szCs w:val="28"/>
        </w:rPr>
        <w:t>Next, use the other piece of evidence from your research and write two-three sentences in your own words that prove your point.</w:t>
      </w:r>
      <w:r w:rsidR="00A02732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  <w:t xml:space="preserve"> Add the citation information: Last Name, Year Written). </w:t>
      </w:r>
      <w:r w:rsidR="00696291" w:rsidRPr="00696291">
        <w:rPr>
          <w:rFonts w:ascii="Century Schoolbook" w:eastAsia="Times New Roman" w:hAnsi="Century Schoolbook" w:cs="Times New Roman"/>
          <w:b/>
          <w:bCs/>
          <w:i/>
          <w:color w:val="009600"/>
          <w:sz w:val="28"/>
          <w:szCs w:val="28"/>
        </w:rPr>
        <w:t>Example:</w:t>
      </w:r>
    </w:p>
    <w:p w:rsidR="00696291" w:rsidRDefault="00696291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i/>
          <w:color w:val="000000"/>
          <w:sz w:val="28"/>
          <w:szCs w:val="28"/>
        </w:rPr>
      </w:pPr>
      <w:r w:rsidRPr="00696291">
        <w:rPr>
          <w:rFonts w:ascii="Century Schoolbook" w:eastAsia="Times New Roman" w:hAnsi="Century Schoolbook" w:cs="Times New Roman"/>
          <w:b/>
          <w:bCs/>
          <w:i/>
          <w:color w:val="009600"/>
          <w:sz w:val="28"/>
          <w:szCs w:val="28"/>
        </w:rPr>
        <w:t>In addition, kids in a third grade class in Los Angeles showed more interest in reading when they were given graphic novels</w:t>
      </w:r>
      <w:r w:rsidRPr="00696291">
        <w:rPr>
          <w:rFonts w:ascii="Century Schoolbook" w:eastAsia="Times New Roman" w:hAnsi="Century Schoolbook" w:cs="Times New Roman"/>
          <w:b/>
          <w:bCs/>
          <w:i/>
          <w:color w:val="FF0000"/>
          <w:sz w:val="28"/>
          <w:szCs w:val="28"/>
        </w:rPr>
        <w:t xml:space="preserve"> </w:t>
      </w:r>
      <w:r w:rsidR="00A02732">
        <w:rPr>
          <w:rFonts w:ascii="Century Schoolbook" w:eastAsia="Times New Roman" w:hAnsi="Century Schoolbook" w:cs="Times New Roman"/>
          <w:b/>
          <w:bCs/>
          <w:i/>
          <w:color w:val="000000"/>
          <w:sz w:val="28"/>
          <w:szCs w:val="28"/>
        </w:rPr>
        <w:t>(</w:t>
      </w:r>
      <w:proofErr w:type="spellStart"/>
      <w:r w:rsidR="00A02732">
        <w:rPr>
          <w:rFonts w:ascii="Century Schoolbook" w:eastAsia="Times New Roman" w:hAnsi="Century Schoolbook" w:cs="Times New Roman"/>
          <w:b/>
          <w:bCs/>
          <w:i/>
          <w:color w:val="000000"/>
          <w:sz w:val="28"/>
          <w:szCs w:val="28"/>
        </w:rPr>
        <w:t>Davdison</w:t>
      </w:r>
      <w:proofErr w:type="spellEnd"/>
      <w:r w:rsidR="00A02732">
        <w:rPr>
          <w:rFonts w:ascii="Century Schoolbook" w:eastAsia="Times New Roman" w:hAnsi="Century Schoolbook" w:cs="Times New Roman"/>
          <w:b/>
          <w:bCs/>
          <w:i/>
          <w:color w:val="000000"/>
          <w:sz w:val="28"/>
          <w:szCs w:val="28"/>
        </w:rPr>
        <w:t>,</w:t>
      </w:r>
      <w:r w:rsidRPr="00696291">
        <w:rPr>
          <w:rFonts w:ascii="Century Schoolbook" w:eastAsia="Times New Roman" w:hAnsi="Century Schoolbook" w:cs="Times New Roman"/>
          <w:b/>
          <w:bCs/>
          <w:i/>
          <w:color w:val="000000"/>
          <w:sz w:val="28"/>
          <w:szCs w:val="28"/>
        </w:rPr>
        <w:t xml:space="preserve"> 2012).</w:t>
      </w:r>
    </w:p>
    <w:p w:rsidR="00A02732" w:rsidRDefault="00A02732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i/>
          <w:color w:val="000000"/>
          <w:sz w:val="28"/>
          <w:szCs w:val="28"/>
        </w:rPr>
      </w:pPr>
    </w:p>
    <w:p w:rsidR="00A02732" w:rsidRDefault="00A02732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i/>
          <w:color w:val="000000"/>
          <w:sz w:val="28"/>
          <w:szCs w:val="28"/>
        </w:rPr>
      </w:pPr>
    </w:p>
    <w:p w:rsidR="00A02732" w:rsidRPr="00696291" w:rsidRDefault="00A02732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i/>
          <w:color w:val="000000"/>
          <w:sz w:val="28"/>
          <w:szCs w:val="28"/>
        </w:rPr>
      </w:pPr>
      <w:bookmarkStart w:id="0" w:name="_GoBack"/>
      <w:bookmarkEnd w:id="0"/>
    </w:p>
    <w:p w:rsidR="0050311F" w:rsidRDefault="0050311F" w:rsidP="00503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50311F" w:rsidRDefault="0050311F" w:rsidP="00503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50311F" w:rsidRDefault="0050311F" w:rsidP="00503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50311F" w:rsidRDefault="0050311F" w:rsidP="00503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50311F" w:rsidRDefault="0050311F" w:rsidP="00503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50311F" w:rsidRDefault="0050311F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</w:pPr>
    </w:p>
    <w:p w:rsidR="0050311F" w:rsidRDefault="0050311F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</w:pPr>
    </w:p>
    <w:p w:rsidR="0050311F" w:rsidRDefault="0050311F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  <w:t>Sentence 6:</w:t>
      </w:r>
    </w:p>
    <w:p w:rsidR="0050311F" w:rsidRDefault="0050311F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C45911" w:themeColor="accent2" w:themeShade="BF"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bCs/>
          <w:color w:val="C45911" w:themeColor="accent2" w:themeShade="BF"/>
          <w:sz w:val="28"/>
          <w:szCs w:val="28"/>
        </w:rPr>
        <w:t xml:space="preserve">Finally, add a transition sentence that connects this topic to your next topic. </w:t>
      </w:r>
    </w:p>
    <w:p w:rsidR="00696291" w:rsidRPr="00696291" w:rsidRDefault="00696291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i/>
          <w:color w:val="C45911" w:themeColor="accent2" w:themeShade="BF"/>
          <w:sz w:val="28"/>
          <w:szCs w:val="28"/>
        </w:rPr>
      </w:pPr>
      <w:r w:rsidRPr="00696291">
        <w:rPr>
          <w:rFonts w:ascii="Century Schoolbook" w:eastAsia="Times New Roman" w:hAnsi="Century Schoolbook" w:cs="Times New Roman"/>
          <w:b/>
          <w:bCs/>
          <w:i/>
          <w:color w:val="C45911" w:themeColor="accent2" w:themeShade="BF"/>
          <w:sz w:val="28"/>
          <w:szCs w:val="28"/>
        </w:rPr>
        <w:t>Example:</w:t>
      </w:r>
    </w:p>
    <w:p w:rsidR="00696291" w:rsidRPr="00696291" w:rsidRDefault="00696291" w:rsidP="00696291">
      <w:pPr>
        <w:spacing w:after="0" w:line="240" w:lineRule="auto"/>
        <w:rPr>
          <w:rFonts w:ascii="Century Schoolbook" w:eastAsia="Times New Roman" w:hAnsi="Century Schoolbook" w:cs="Times New Roman"/>
          <w:b/>
          <w:bCs/>
          <w:i/>
          <w:color w:val="000000" w:themeColor="text1"/>
          <w:sz w:val="28"/>
          <w:szCs w:val="28"/>
        </w:rPr>
      </w:pPr>
      <w:r w:rsidRPr="00696291">
        <w:rPr>
          <w:rFonts w:ascii="Century Schoolbook" w:eastAsia="Times New Roman" w:hAnsi="Century Schoolbook" w:cs="Times New Roman"/>
          <w:b/>
          <w:bCs/>
          <w:i/>
          <w:color w:val="960000"/>
          <w:sz w:val="28"/>
          <w:szCs w:val="28"/>
        </w:rPr>
        <w:t>Clearly, graphic novels lead to more reading, which can lead to increased reading skills.</w:t>
      </w:r>
    </w:p>
    <w:p w:rsidR="00696291" w:rsidRPr="00696291" w:rsidRDefault="00696291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i/>
          <w:color w:val="000000"/>
          <w:sz w:val="28"/>
          <w:szCs w:val="28"/>
        </w:rPr>
      </w:pPr>
    </w:p>
    <w:p w:rsidR="0050311F" w:rsidRDefault="0050311F" w:rsidP="00503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50311F" w:rsidRDefault="0050311F" w:rsidP="00503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50311F" w:rsidRDefault="0050311F" w:rsidP="00503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50311F" w:rsidRDefault="0050311F" w:rsidP="00503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50311F" w:rsidRDefault="0050311F" w:rsidP="00503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50311F" w:rsidRDefault="0050311F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</w:pPr>
    </w:p>
    <w:p w:rsidR="0050311F" w:rsidRDefault="0050311F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</w:pPr>
    </w:p>
    <w:p w:rsidR="0050311F" w:rsidRDefault="0050311F" w:rsidP="0050311F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</w:pPr>
    </w:p>
    <w:p w:rsidR="00024FAE" w:rsidRDefault="00024FAE"/>
    <w:sectPr w:rsidR="00024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1F"/>
    <w:rsid w:val="00024FAE"/>
    <w:rsid w:val="0050311F"/>
    <w:rsid w:val="00696291"/>
    <w:rsid w:val="00A02732"/>
    <w:rsid w:val="00A3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91C2D-7217-4DDD-B821-835B2279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1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Sindici Shannon</dc:creator>
  <cp:keywords/>
  <dc:description/>
  <cp:lastModifiedBy>Schamp Dennis</cp:lastModifiedBy>
  <cp:revision>3</cp:revision>
  <dcterms:created xsi:type="dcterms:W3CDTF">2017-02-24T17:43:00Z</dcterms:created>
  <dcterms:modified xsi:type="dcterms:W3CDTF">2017-03-16T13:26:00Z</dcterms:modified>
</cp:coreProperties>
</file>